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6F29" w14:textId="77777777" w:rsidR="005922BF" w:rsidRPr="00636F41" w:rsidRDefault="005922BF" w:rsidP="005922BF">
      <w:pPr>
        <w:rPr>
          <w:rFonts w:ascii="ＭＳ 明朝" w:eastAsia="ＭＳ 明朝" w:hAnsi="ＭＳ 明朝"/>
          <w:sz w:val="24"/>
        </w:rPr>
      </w:pPr>
      <w:r w:rsidRPr="00636F41">
        <w:rPr>
          <w:rFonts w:ascii="ＭＳ 明朝" w:eastAsia="ＭＳ 明朝" w:hAnsi="ＭＳ 明朝" w:hint="eastAsia"/>
          <w:sz w:val="24"/>
        </w:rPr>
        <w:t>2026.2.12救急医療特別研修会　講演</w:t>
      </w:r>
    </w:p>
    <w:p w14:paraId="113354A9" w14:textId="77777777" w:rsidR="005922BF" w:rsidRPr="00636F41" w:rsidRDefault="005922BF" w:rsidP="005922BF">
      <w:pPr>
        <w:rPr>
          <w:rFonts w:ascii="ＭＳ 明朝" w:eastAsia="ＭＳ 明朝" w:hAnsi="ＭＳ 明朝"/>
          <w:sz w:val="24"/>
        </w:rPr>
      </w:pPr>
      <w:r w:rsidRPr="00636F41">
        <w:rPr>
          <w:rFonts w:ascii="ＭＳ 明朝" w:eastAsia="ＭＳ 明朝" w:hAnsi="ＭＳ 明朝" w:hint="eastAsia"/>
          <w:sz w:val="24"/>
        </w:rPr>
        <w:t>演題名</w:t>
      </w:r>
    </w:p>
    <w:p w14:paraId="794385EC" w14:textId="77777777" w:rsidR="005922BF" w:rsidRPr="00636F41" w:rsidRDefault="005922BF" w:rsidP="005922BF">
      <w:pPr>
        <w:rPr>
          <w:rFonts w:ascii="ＭＳ 明朝" w:eastAsia="ＭＳ 明朝" w:hAnsi="ＭＳ 明朝"/>
          <w:sz w:val="24"/>
        </w:rPr>
      </w:pPr>
      <w:r w:rsidRPr="00636F41">
        <w:rPr>
          <w:rFonts w:ascii="ＭＳ 明朝" w:eastAsia="ＭＳ 明朝" w:hAnsi="ＭＳ 明朝" w:hint="eastAsia"/>
          <w:sz w:val="24"/>
        </w:rPr>
        <w:t>八事地域で取り組むロコモ予防</w:t>
      </w:r>
    </w:p>
    <w:p w14:paraId="2E75A738" w14:textId="77777777" w:rsidR="005922BF" w:rsidRPr="00636F41" w:rsidRDefault="005922BF" w:rsidP="005922BF">
      <w:pPr>
        <w:rPr>
          <w:rFonts w:ascii="ＭＳ 明朝" w:eastAsia="ＭＳ 明朝" w:hAnsi="ＭＳ 明朝"/>
          <w:sz w:val="24"/>
        </w:rPr>
      </w:pPr>
      <w:r w:rsidRPr="00636F41">
        <w:rPr>
          <w:rFonts w:ascii="ＭＳ 明朝" w:eastAsia="ＭＳ 明朝" w:hAnsi="ＭＳ 明朝" w:hint="eastAsia"/>
          <w:sz w:val="24"/>
        </w:rPr>
        <w:t>演者</w:t>
      </w:r>
    </w:p>
    <w:p w14:paraId="729CEC2D" w14:textId="77777777" w:rsidR="005922BF" w:rsidRPr="00636F41" w:rsidRDefault="005922BF" w:rsidP="005922BF">
      <w:pPr>
        <w:rPr>
          <w:rFonts w:ascii="ＭＳ 明朝" w:eastAsia="ＭＳ 明朝" w:hAnsi="ＭＳ 明朝"/>
          <w:sz w:val="24"/>
        </w:rPr>
      </w:pPr>
      <w:r w:rsidRPr="00636F41">
        <w:rPr>
          <w:rFonts w:ascii="ＭＳ 明朝" w:eastAsia="ＭＳ 明朝" w:hAnsi="ＭＳ 明朝" w:hint="eastAsia"/>
          <w:sz w:val="24"/>
        </w:rPr>
        <w:t>日本赤十字社愛知医療センター名古屋第二病院　院長　整形外科・脊椎脊髄外科</w:t>
      </w:r>
    </w:p>
    <w:p w14:paraId="091D7C94" w14:textId="77777777" w:rsidR="005922BF" w:rsidRPr="00636F41" w:rsidRDefault="005922BF" w:rsidP="005922BF">
      <w:pPr>
        <w:rPr>
          <w:rFonts w:ascii="ＭＳ 明朝" w:eastAsia="ＭＳ 明朝" w:hAnsi="ＭＳ 明朝"/>
          <w:sz w:val="24"/>
        </w:rPr>
      </w:pPr>
      <w:r w:rsidRPr="00636F41">
        <w:rPr>
          <w:rFonts w:ascii="ＭＳ 明朝" w:eastAsia="ＭＳ 明朝" w:hAnsi="ＭＳ 明朝" w:hint="eastAsia"/>
          <w:sz w:val="24"/>
        </w:rPr>
        <w:t>佐藤公治</w:t>
      </w:r>
    </w:p>
    <w:p w14:paraId="1319C960" w14:textId="7E1D6426" w:rsidR="005922BF" w:rsidRDefault="005922BF">
      <w:pPr>
        <w:widowControl/>
        <w:jc w:val="left"/>
        <w:rPr>
          <w:rFonts w:ascii="ＭＳ 明朝" w:eastAsia="ＭＳ 明朝" w:hAnsi="ＭＳ 明朝"/>
          <w:color w:val="000000"/>
          <w:sz w:val="24"/>
        </w:rPr>
      </w:pPr>
      <w:r>
        <w:rPr>
          <w:rFonts w:ascii="ＭＳ 明朝" w:eastAsia="ＭＳ 明朝" w:hAnsi="ＭＳ 明朝" w:hint="eastAsia"/>
          <w:color w:val="000000"/>
          <w:sz w:val="24"/>
        </w:rPr>
        <w:t>抄録</w:t>
      </w:r>
    </w:p>
    <w:p w14:paraId="430B5192" w14:textId="4B40E18D" w:rsidR="00636F41" w:rsidRDefault="00636F41" w:rsidP="005D47D4">
      <w:pPr>
        <w:widowControl/>
        <w:ind w:firstLineChars="50" w:firstLine="120"/>
        <w:jc w:val="left"/>
        <w:rPr>
          <w:rFonts w:ascii="ＭＳ 明朝" w:eastAsia="ＭＳ 明朝" w:hAnsi="ＭＳ 明朝"/>
          <w:color w:val="000000"/>
          <w:sz w:val="24"/>
        </w:rPr>
      </w:pPr>
      <w:r w:rsidRPr="00636F41">
        <w:rPr>
          <w:rFonts w:ascii="ＭＳ 明朝" w:eastAsia="ＭＳ 明朝" w:hAnsi="ＭＳ 明朝"/>
          <w:color w:val="000000"/>
          <w:sz w:val="24"/>
        </w:rPr>
        <w:t>八事日赤を中心とした地域連携の枠組みの中で、当地域では26年前からロコモティブシンドローム予防に取り組んできた。演者が赴任後に「八事整形会」「八事整形医療連携会」を立ち上げ、大腿骨頚部骨折地域連携パスに転倒予防・骨粗鬆症予防の要素を加えたことが活動の出発点である。その後「ロコモ予防」と名称を改め、さらに骨粗鬆症や脆弱性骨折に対する二次骨折予防（FLS）へと発展した。超高齢社会を迎える現在、骨粗鬆症の根本的治療はいまだ課題が多く、一度骨折を起こした患者に「二度と骨折させない」仕組みづくりが最重要である。その実践には、医師・看護師・理学療法士・薬剤師・管理栄養士・歯科衛生士など多職種の協働が不可欠であり、薬物療法のみならず運動・</w:t>
      </w:r>
      <w:r w:rsidR="005D5E87">
        <w:rPr>
          <w:rFonts w:ascii="ＭＳ 明朝" w:eastAsia="ＭＳ 明朝" w:hAnsi="ＭＳ 明朝" w:hint="eastAsia"/>
          <w:color w:val="000000"/>
          <w:sz w:val="24"/>
        </w:rPr>
        <w:t>食事</w:t>
      </w:r>
      <w:r w:rsidR="005D5E87">
        <w:rPr>
          <w:rFonts w:ascii="ＭＳ 明朝" w:eastAsia="ＭＳ 明朝" w:hAnsi="ＭＳ 明朝"/>
          <w:color w:val="000000"/>
          <w:sz w:val="24"/>
        </w:rPr>
        <w:t>(</w:t>
      </w:r>
      <w:r w:rsidRPr="00636F41">
        <w:rPr>
          <w:rFonts w:ascii="ＭＳ 明朝" w:eastAsia="ＭＳ 明朝" w:hAnsi="ＭＳ 明朝"/>
          <w:color w:val="000000"/>
          <w:sz w:val="24"/>
        </w:rPr>
        <w:t>栄養</w:t>
      </w:r>
      <w:r w:rsidR="005D5E87">
        <w:rPr>
          <w:rFonts w:ascii="ＭＳ 明朝" w:eastAsia="ＭＳ 明朝" w:hAnsi="ＭＳ 明朝"/>
          <w:color w:val="000000"/>
          <w:sz w:val="24"/>
        </w:rPr>
        <w:t>)</w:t>
      </w:r>
      <w:r w:rsidRPr="00636F41">
        <w:rPr>
          <w:rFonts w:ascii="ＭＳ 明朝" w:eastAsia="ＭＳ 明朝" w:hAnsi="ＭＳ 明朝"/>
          <w:color w:val="000000"/>
          <w:sz w:val="24"/>
        </w:rPr>
        <w:t>・嚥下・口腔機能</w:t>
      </w:r>
      <w:r w:rsidR="005D5E87">
        <w:rPr>
          <w:rFonts w:ascii="ＭＳ 明朝" w:eastAsia="ＭＳ 明朝" w:hAnsi="ＭＳ 明朝" w:hint="eastAsia"/>
          <w:color w:val="000000"/>
          <w:sz w:val="24"/>
        </w:rPr>
        <w:t>・生活習慣</w:t>
      </w:r>
      <w:r w:rsidRPr="00636F41">
        <w:rPr>
          <w:rFonts w:ascii="ＭＳ 明朝" w:eastAsia="ＭＳ 明朝" w:hAnsi="ＭＳ 明朝"/>
          <w:color w:val="000000"/>
          <w:sz w:val="24"/>
        </w:rPr>
        <w:t>を含む包括的支援が求められる。2022年度改定で診療報酬上も継続的な二次骨折予防の体制構築が求められており、今後は急性期・回復期のみならず、在宅や施設といった維持期の場でも地域ぐるみのロコモ予防啓発を進めていく。</w:t>
      </w:r>
    </w:p>
    <w:p w14:paraId="7CE1C360" w14:textId="77777777" w:rsidR="002D316A" w:rsidRPr="00636F41" w:rsidRDefault="002D316A">
      <w:pPr>
        <w:rPr>
          <w:rFonts w:ascii="ＭＳ 明朝" w:eastAsia="ＭＳ 明朝" w:hAnsi="ＭＳ 明朝" w:hint="eastAsia"/>
          <w:sz w:val="24"/>
        </w:rPr>
      </w:pPr>
    </w:p>
    <w:sectPr w:rsidR="002D316A" w:rsidRPr="00636F41" w:rsidSect="0029717D">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6A"/>
    <w:rsid w:val="0029717D"/>
    <w:rsid w:val="002D316A"/>
    <w:rsid w:val="00501612"/>
    <w:rsid w:val="005433E2"/>
    <w:rsid w:val="005871B3"/>
    <w:rsid w:val="005911DB"/>
    <w:rsid w:val="005922BF"/>
    <w:rsid w:val="005D47D4"/>
    <w:rsid w:val="005D5E87"/>
    <w:rsid w:val="00636F41"/>
    <w:rsid w:val="006469EA"/>
    <w:rsid w:val="00E03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A160078"/>
  <w15:chartTrackingRefBased/>
  <w15:docId w15:val="{2C10B85C-34BB-924B-A0C7-4A7E747E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31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31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31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31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31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31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31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31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31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1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1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1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31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1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1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1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1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1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1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1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1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31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16A"/>
    <w:pPr>
      <w:spacing w:before="160" w:after="160"/>
      <w:jc w:val="center"/>
    </w:pPr>
    <w:rPr>
      <w:i/>
      <w:iCs/>
      <w:color w:val="404040" w:themeColor="text1" w:themeTint="BF"/>
    </w:rPr>
  </w:style>
  <w:style w:type="character" w:customStyle="1" w:styleId="a8">
    <w:name w:val="引用文 (文字)"/>
    <w:basedOn w:val="a0"/>
    <w:link w:val="a7"/>
    <w:uiPriority w:val="29"/>
    <w:rsid w:val="002D316A"/>
    <w:rPr>
      <w:i/>
      <w:iCs/>
      <w:color w:val="404040" w:themeColor="text1" w:themeTint="BF"/>
    </w:rPr>
  </w:style>
  <w:style w:type="paragraph" w:styleId="a9">
    <w:name w:val="List Paragraph"/>
    <w:basedOn w:val="a"/>
    <w:uiPriority w:val="34"/>
    <w:qFormat/>
    <w:rsid w:val="002D316A"/>
    <w:pPr>
      <w:ind w:left="720"/>
      <w:contextualSpacing/>
    </w:pPr>
  </w:style>
  <w:style w:type="character" w:styleId="21">
    <w:name w:val="Intense Emphasis"/>
    <w:basedOn w:val="a0"/>
    <w:uiPriority w:val="21"/>
    <w:qFormat/>
    <w:rsid w:val="002D316A"/>
    <w:rPr>
      <w:i/>
      <w:iCs/>
      <w:color w:val="0F4761" w:themeColor="accent1" w:themeShade="BF"/>
    </w:rPr>
  </w:style>
  <w:style w:type="paragraph" w:styleId="22">
    <w:name w:val="Intense Quote"/>
    <w:basedOn w:val="a"/>
    <w:next w:val="a"/>
    <w:link w:val="23"/>
    <w:uiPriority w:val="30"/>
    <w:qFormat/>
    <w:rsid w:val="002D3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316A"/>
    <w:rPr>
      <w:i/>
      <w:iCs/>
      <w:color w:val="0F4761" w:themeColor="accent1" w:themeShade="BF"/>
    </w:rPr>
  </w:style>
  <w:style w:type="character" w:styleId="24">
    <w:name w:val="Intense Reference"/>
    <w:basedOn w:val="a0"/>
    <w:uiPriority w:val="32"/>
    <w:qFormat/>
    <w:rsid w:val="002D31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佐藤公治</dc:creator>
  <cp:keywords/>
  <dc:description/>
  <cp:lastModifiedBy>佐藤公治</cp:lastModifiedBy>
  <cp:revision>3</cp:revision>
  <dcterms:created xsi:type="dcterms:W3CDTF">2025-11-12T02:15:00Z</dcterms:created>
  <dcterms:modified xsi:type="dcterms:W3CDTF">2025-11-12T02:15:00Z</dcterms:modified>
</cp:coreProperties>
</file>